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545CB" w14:textId="77777777" w:rsidR="0058121A" w:rsidRDefault="0058121A" w:rsidP="00111617">
      <w:pPr>
        <w:pStyle w:val="Heading1"/>
        <w:spacing w:before="120" w:after="0"/>
      </w:pPr>
      <w:r>
        <w:t>XYZ Regional Fire Safe Council</w:t>
      </w:r>
    </w:p>
    <w:p w14:paraId="57237647" w14:textId="77777777" w:rsidR="0058121A" w:rsidRPr="0058121A" w:rsidRDefault="0058121A" w:rsidP="0058121A">
      <w:pPr>
        <w:jc w:val="center"/>
        <w:rPr>
          <w:sz w:val="20"/>
          <w:szCs w:val="22"/>
        </w:rPr>
      </w:pPr>
      <w:r w:rsidRPr="0058121A">
        <w:rPr>
          <w:sz w:val="20"/>
          <w:szCs w:val="22"/>
        </w:rPr>
        <w:t>A California Nonprofit Public Benefit Corporation</w:t>
      </w:r>
    </w:p>
    <w:p w14:paraId="067D739D" w14:textId="77777777" w:rsidR="0058121A" w:rsidRDefault="0058121A" w:rsidP="0058121A">
      <w:pPr>
        <w:jc w:val="center"/>
      </w:pPr>
      <w:r>
        <w:t>[Street Address]</w:t>
      </w:r>
    </w:p>
    <w:p w14:paraId="4574AB8D" w14:textId="77777777" w:rsidR="0058121A" w:rsidRDefault="0058121A" w:rsidP="0058121A">
      <w:pPr>
        <w:jc w:val="center"/>
      </w:pPr>
      <w:r>
        <w:t>[City, State Zip]</w:t>
      </w:r>
    </w:p>
    <w:p w14:paraId="15C8FE24" w14:textId="3C3E84AD" w:rsidR="0058121A" w:rsidRDefault="0058121A" w:rsidP="0058121A">
      <w:pPr>
        <w:jc w:val="center"/>
      </w:pPr>
      <w:r>
        <w:t>[Website]</w:t>
      </w:r>
    </w:p>
    <w:p w14:paraId="5ACA7614" w14:textId="77777777" w:rsidR="0058121A" w:rsidRDefault="0058121A" w:rsidP="0058121A"/>
    <w:p w14:paraId="2420D6A7" w14:textId="0D3D64BF" w:rsidR="0058121A" w:rsidRDefault="0058121A" w:rsidP="0058121A">
      <w:pPr>
        <w:pStyle w:val="Heading2"/>
      </w:pPr>
      <w:r>
        <w:t>Statement of Purpose and Organizational Background</w:t>
      </w:r>
    </w:p>
    <w:p w14:paraId="359ECC7E" w14:textId="4D08BB27" w:rsidR="0058121A" w:rsidRDefault="0058121A" w:rsidP="0058121A">
      <w:r>
        <w:t>The XYZ Regional Fire Safe Council is a nonprofit organization that received its 501(c)(3) status on [MM/DD/YYYY]. XYZ Regional Fire Safe Council is led by an active Board and a full-time staff of seven. It is the goal of XYZ Regional Fire Safe Council’s proposed project to provide relief and improved fire resilience to XYZ County's [Declared Disaster] Fire victims.</w:t>
      </w:r>
    </w:p>
    <w:p w14:paraId="55F1DAE8" w14:textId="5CBE6E39" w:rsidR="0058121A" w:rsidRDefault="0058121A" w:rsidP="0058121A">
      <w:pPr>
        <w:pStyle w:val="Heading2"/>
      </w:pPr>
      <w:r>
        <w:t>Project Background</w:t>
      </w:r>
    </w:p>
    <w:p w14:paraId="6CB00901" w14:textId="3CA8EB31" w:rsidR="0058121A" w:rsidRDefault="0058121A" w:rsidP="0058121A">
      <w:r>
        <w:t xml:space="preserve">Fire professionals have long since recognized that significant loss of life and structure in a wildfire occurs from violent ember storms igniting homes. Ember-proofing or </w:t>
      </w:r>
      <w:r w:rsidR="00D43687">
        <w:t>“</w:t>
      </w:r>
      <w:r>
        <w:t>hardening</w:t>
      </w:r>
      <w:r w:rsidR="00D43687">
        <w:t>”</w:t>
      </w:r>
      <w:r>
        <w:t xml:space="preserve"> homes is a highly effective way </w:t>
      </w:r>
      <w:r w:rsidR="00D43687">
        <w:t>to prevent</w:t>
      </w:r>
      <w:r>
        <w:t xml:space="preserve"> this loss. </w:t>
      </w:r>
      <w:r w:rsidR="00D43687">
        <w:t>For individuals and families</w:t>
      </w:r>
      <w:r>
        <w:t xml:space="preserve">, home hardening protects life and property, and </w:t>
      </w:r>
      <w:r w:rsidR="00D43687">
        <w:t>for communities</w:t>
      </w:r>
      <w:r>
        <w:t>, home hardening limits the spread of wildfire from wildland</w:t>
      </w:r>
      <w:r w:rsidR="00D43687">
        <w:t>s</w:t>
      </w:r>
      <w:r>
        <w:t xml:space="preserve"> into the community.</w:t>
      </w:r>
    </w:p>
    <w:p w14:paraId="11064D53" w14:textId="5360942B" w:rsidR="0058121A" w:rsidRDefault="0058121A" w:rsidP="0058121A">
      <w:pPr>
        <w:pStyle w:val="Heading2"/>
      </w:pPr>
      <w:r>
        <w:t>Project Scope</w:t>
      </w:r>
    </w:p>
    <w:p w14:paraId="0ED08990" w14:textId="77777777" w:rsidR="0058121A" w:rsidRDefault="0058121A" w:rsidP="0058121A">
      <w:r>
        <w:t>XYZ Regional Fire Safe Council will partner with vetted contractors to implement home hardening modifications on 15 homes affected by the [Declared Disaster] Fire. These homes will be selected in collaboration with local resiliency organizations, including [Partner Organizations]. Each homeowner will receive an initial home hardening assessment as well as a follow-up visit with a contractor and XYZ Regional Fire Safe Council representative to identify priority action items. Following these steps, home hardening modifications will be completed. Modifications may include replacing vent screening, vegetation management, caulking and/or structural maintenance, and additional yard work.</w:t>
      </w:r>
    </w:p>
    <w:p w14:paraId="1C4A66EA" w14:textId="059F4795" w:rsidR="0058121A" w:rsidRDefault="0058121A" w:rsidP="0058121A">
      <w:pPr>
        <w:pStyle w:val="Heading2"/>
      </w:pPr>
      <w:r>
        <w:t>Performance Standards</w:t>
      </w:r>
    </w:p>
    <w:p w14:paraId="27A519E7" w14:textId="77777777" w:rsidR="0058121A" w:rsidRDefault="0058121A" w:rsidP="0058121A">
      <w:r>
        <w:t>Upon completion of the project, XYZ Regional Fire Safe Council will provide a project summary, including total homes served and metrics detailing maintenance and/or home hardening modifications completed.</w:t>
      </w:r>
    </w:p>
    <w:p w14:paraId="6FC12128" w14:textId="2B7555EB" w:rsidR="0058121A" w:rsidRDefault="0058121A" w:rsidP="0058121A">
      <w:pPr>
        <w:pStyle w:val="Heading2"/>
      </w:pPr>
      <w:r>
        <w:t>Budget</w:t>
      </w:r>
    </w:p>
    <w:tbl>
      <w:tblPr>
        <w:tblStyle w:val="TableGrid"/>
        <w:tblW w:w="0" w:type="auto"/>
        <w:tblCellMar>
          <w:top w:w="43" w:type="dxa"/>
          <w:bottom w:w="43" w:type="dxa"/>
        </w:tblCellMar>
        <w:tblLook w:val="04A0" w:firstRow="1" w:lastRow="0" w:firstColumn="1" w:lastColumn="0" w:noHBand="0" w:noVBand="1"/>
      </w:tblPr>
      <w:tblGrid>
        <w:gridCol w:w="3865"/>
        <w:gridCol w:w="2970"/>
        <w:gridCol w:w="3245"/>
      </w:tblGrid>
      <w:tr w:rsidR="0058121A" w:rsidRPr="006B1F77" w14:paraId="4A25F798" w14:textId="77777777" w:rsidTr="00D43687">
        <w:tc>
          <w:tcPr>
            <w:tcW w:w="3865" w:type="dxa"/>
          </w:tcPr>
          <w:p w14:paraId="27DEE01B" w14:textId="77777777" w:rsidR="0058121A" w:rsidRPr="006B1F77" w:rsidRDefault="0058121A" w:rsidP="00386BA8">
            <w:pPr>
              <w:rPr>
                <w:b/>
                <w:bCs/>
                <w:sz w:val="23"/>
                <w:szCs w:val="23"/>
              </w:rPr>
            </w:pPr>
            <w:r w:rsidRPr="006B1F77">
              <w:rPr>
                <w:b/>
                <w:bCs/>
                <w:sz w:val="23"/>
                <w:szCs w:val="23"/>
              </w:rPr>
              <w:t>Category</w:t>
            </w:r>
          </w:p>
        </w:tc>
        <w:tc>
          <w:tcPr>
            <w:tcW w:w="2970" w:type="dxa"/>
          </w:tcPr>
          <w:p w14:paraId="46FF0FDC" w14:textId="77777777" w:rsidR="0058121A" w:rsidRPr="006B1F77" w:rsidRDefault="0058121A" w:rsidP="00386BA8">
            <w:pPr>
              <w:rPr>
                <w:b/>
                <w:bCs/>
                <w:sz w:val="23"/>
                <w:szCs w:val="23"/>
              </w:rPr>
            </w:pPr>
            <w:r w:rsidRPr="006B1F77">
              <w:rPr>
                <w:b/>
                <w:bCs/>
                <w:sz w:val="23"/>
                <w:szCs w:val="23"/>
              </w:rPr>
              <w:t>Amount Requested</w:t>
            </w:r>
          </w:p>
        </w:tc>
        <w:tc>
          <w:tcPr>
            <w:tcW w:w="3245" w:type="dxa"/>
          </w:tcPr>
          <w:p w14:paraId="066F8FE7" w14:textId="77777777" w:rsidR="0058121A" w:rsidRPr="006B1F77" w:rsidRDefault="0058121A" w:rsidP="00386BA8">
            <w:pPr>
              <w:rPr>
                <w:b/>
                <w:bCs/>
                <w:sz w:val="23"/>
                <w:szCs w:val="23"/>
              </w:rPr>
            </w:pPr>
            <w:r w:rsidRPr="006B1F77">
              <w:rPr>
                <w:b/>
                <w:bCs/>
                <w:sz w:val="23"/>
                <w:szCs w:val="23"/>
              </w:rPr>
              <w:t>Other Committed Funding</w:t>
            </w:r>
          </w:p>
        </w:tc>
      </w:tr>
      <w:tr w:rsidR="006B1F77" w:rsidRPr="0058121A" w14:paraId="79D525B8" w14:textId="77777777" w:rsidTr="00D43687">
        <w:tc>
          <w:tcPr>
            <w:tcW w:w="3865" w:type="dxa"/>
          </w:tcPr>
          <w:p w14:paraId="636B9567" w14:textId="77777777" w:rsidR="006B1F77" w:rsidRPr="0058121A" w:rsidRDefault="006B1F77" w:rsidP="006B1F77">
            <w:r w:rsidRPr="0058121A">
              <w:t>Contractor costs</w:t>
            </w:r>
          </w:p>
        </w:tc>
        <w:tc>
          <w:tcPr>
            <w:tcW w:w="2970" w:type="dxa"/>
          </w:tcPr>
          <w:p w14:paraId="76C76569" w14:textId="37538926" w:rsidR="006B1F77" w:rsidRPr="0058121A" w:rsidRDefault="006B1F77" w:rsidP="006B1F77">
            <w:r>
              <w:t>$</w:t>
            </w:r>
          </w:p>
        </w:tc>
        <w:tc>
          <w:tcPr>
            <w:tcW w:w="3245" w:type="dxa"/>
          </w:tcPr>
          <w:p w14:paraId="0CAB7469" w14:textId="59B4202D" w:rsidR="006B1F77" w:rsidRPr="0058121A" w:rsidRDefault="006B1F77" w:rsidP="006B1F77">
            <w:r w:rsidRPr="007A2229">
              <w:t>$</w:t>
            </w:r>
          </w:p>
        </w:tc>
      </w:tr>
      <w:tr w:rsidR="006B1F77" w:rsidRPr="0058121A" w14:paraId="059BD7F3" w14:textId="77777777" w:rsidTr="00D43687">
        <w:tc>
          <w:tcPr>
            <w:tcW w:w="3865" w:type="dxa"/>
          </w:tcPr>
          <w:p w14:paraId="0CF4079E" w14:textId="77777777" w:rsidR="006B1F77" w:rsidRPr="0058121A" w:rsidRDefault="006B1F77" w:rsidP="006B1F77">
            <w:r w:rsidRPr="0058121A">
              <w:t>Equipment</w:t>
            </w:r>
          </w:p>
        </w:tc>
        <w:tc>
          <w:tcPr>
            <w:tcW w:w="2970" w:type="dxa"/>
          </w:tcPr>
          <w:p w14:paraId="2E67155F" w14:textId="1EF6E892" w:rsidR="006B1F77" w:rsidRPr="0058121A" w:rsidRDefault="006B1F77" w:rsidP="006B1F77">
            <w:r w:rsidRPr="00664BAA">
              <w:t>$</w:t>
            </w:r>
          </w:p>
        </w:tc>
        <w:tc>
          <w:tcPr>
            <w:tcW w:w="3245" w:type="dxa"/>
          </w:tcPr>
          <w:p w14:paraId="2E4F61BD" w14:textId="6E433EA1" w:rsidR="006B1F77" w:rsidRPr="0058121A" w:rsidRDefault="006B1F77" w:rsidP="006B1F77">
            <w:r w:rsidRPr="007A2229">
              <w:t>$</w:t>
            </w:r>
          </w:p>
        </w:tc>
      </w:tr>
      <w:tr w:rsidR="006B1F77" w:rsidRPr="0058121A" w14:paraId="23ACF69C" w14:textId="77777777" w:rsidTr="00D43687">
        <w:tc>
          <w:tcPr>
            <w:tcW w:w="3865" w:type="dxa"/>
          </w:tcPr>
          <w:p w14:paraId="6A72BAD6" w14:textId="77777777" w:rsidR="006B1F77" w:rsidRPr="0058121A" w:rsidRDefault="006B1F77" w:rsidP="006B1F77">
            <w:r w:rsidRPr="0058121A">
              <w:t>Supplies</w:t>
            </w:r>
          </w:p>
        </w:tc>
        <w:tc>
          <w:tcPr>
            <w:tcW w:w="2970" w:type="dxa"/>
          </w:tcPr>
          <w:p w14:paraId="3C24F3E6" w14:textId="0144DC25" w:rsidR="006B1F77" w:rsidRPr="0058121A" w:rsidRDefault="006B1F77" w:rsidP="006B1F77">
            <w:r w:rsidRPr="00664BAA">
              <w:t>$</w:t>
            </w:r>
          </w:p>
        </w:tc>
        <w:tc>
          <w:tcPr>
            <w:tcW w:w="3245" w:type="dxa"/>
          </w:tcPr>
          <w:p w14:paraId="4D7A3AD9" w14:textId="24C68FFD" w:rsidR="006B1F77" w:rsidRPr="0058121A" w:rsidRDefault="006B1F77" w:rsidP="006B1F77">
            <w:r w:rsidRPr="007A2229">
              <w:t>$</w:t>
            </w:r>
          </w:p>
        </w:tc>
      </w:tr>
      <w:tr w:rsidR="006B1F77" w:rsidRPr="0058121A" w14:paraId="3472CEAA" w14:textId="77777777" w:rsidTr="00D43687">
        <w:tc>
          <w:tcPr>
            <w:tcW w:w="3865" w:type="dxa"/>
          </w:tcPr>
          <w:p w14:paraId="2DE74139" w14:textId="77777777" w:rsidR="006B1F77" w:rsidRPr="00D43687" w:rsidRDefault="006B1F77" w:rsidP="006B1F77">
            <w:pPr>
              <w:jc w:val="right"/>
              <w:rPr>
                <w:b/>
                <w:bCs/>
                <w:i/>
                <w:iCs/>
              </w:rPr>
            </w:pPr>
            <w:r w:rsidRPr="00D43687">
              <w:rPr>
                <w:b/>
                <w:bCs/>
                <w:i/>
                <w:iCs/>
              </w:rPr>
              <w:t>Subtotal – Direct Costs</w:t>
            </w:r>
          </w:p>
        </w:tc>
        <w:tc>
          <w:tcPr>
            <w:tcW w:w="2970" w:type="dxa"/>
          </w:tcPr>
          <w:p w14:paraId="241B1BFB" w14:textId="49BE2645" w:rsidR="006B1F77" w:rsidRPr="0058121A" w:rsidRDefault="006B1F77" w:rsidP="006B1F77">
            <w:r w:rsidRPr="00664BAA">
              <w:t>$</w:t>
            </w:r>
          </w:p>
        </w:tc>
        <w:tc>
          <w:tcPr>
            <w:tcW w:w="3245" w:type="dxa"/>
          </w:tcPr>
          <w:p w14:paraId="7980DA27" w14:textId="708EAD28" w:rsidR="006B1F77" w:rsidRPr="0058121A" w:rsidRDefault="006B1F77" w:rsidP="006B1F77">
            <w:r w:rsidRPr="007A2229">
              <w:t>$</w:t>
            </w:r>
          </w:p>
        </w:tc>
      </w:tr>
      <w:tr w:rsidR="006B1F77" w:rsidRPr="0058121A" w14:paraId="64A4D943" w14:textId="77777777" w:rsidTr="00D43687">
        <w:tc>
          <w:tcPr>
            <w:tcW w:w="3865" w:type="dxa"/>
          </w:tcPr>
          <w:p w14:paraId="49F3537B" w14:textId="77777777" w:rsidR="006B1F77" w:rsidRPr="0058121A" w:rsidRDefault="006B1F77" w:rsidP="006B1F77">
            <w:r w:rsidRPr="0058121A">
              <w:t xml:space="preserve">Overhead </w:t>
            </w:r>
            <w:r w:rsidRPr="00D43687">
              <w:rPr>
                <w:i/>
                <w:iCs/>
              </w:rPr>
              <w:t>(10% of direct costs)</w:t>
            </w:r>
          </w:p>
        </w:tc>
        <w:tc>
          <w:tcPr>
            <w:tcW w:w="2970" w:type="dxa"/>
          </w:tcPr>
          <w:p w14:paraId="04FBF99C" w14:textId="1ECF1311" w:rsidR="006B1F77" w:rsidRPr="0058121A" w:rsidRDefault="006B1F77" w:rsidP="006B1F77">
            <w:r w:rsidRPr="00664BAA">
              <w:t>$</w:t>
            </w:r>
          </w:p>
        </w:tc>
        <w:tc>
          <w:tcPr>
            <w:tcW w:w="3245" w:type="dxa"/>
          </w:tcPr>
          <w:p w14:paraId="08197C44" w14:textId="2C95C5FA" w:rsidR="006B1F77" w:rsidRPr="0058121A" w:rsidRDefault="006B1F77" w:rsidP="006B1F77">
            <w:r w:rsidRPr="007A2229">
              <w:t>$</w:t>
            </w:r>
          </w:p>
        </w:tc>
      </w:tr>
      <w:tr w:rsidR="006B1F77" w14:paraId="7EBCAFD2" w14:textId="77777777" w:rsidTr="00D43687">
        <w:tc>
          <w:tcPr>
            <w:tcW w:w="3865" w:type="dxa"/>
          </w:tcPr>
          <w:p w14:paraId="51A14760" w14:textId="77777777" w:rsidR="006B1F77" w:rsidRPr="00D43687" w:rsidRDefault="006B1F77" w:rsidP="006B1F77">
            <w:pPr>
              <w:rPr>
                <w:b/>
                <w:bCs/>
              </w:rPr>
            </w:pPr>
            <w:r w:rsidRPr="00D43687">
              <w:rPr>
                <w:b/>
                <w:bCs/>
              </w:rPr>
              <w:t>Total Project Expenses</w:t>
            </w:r>
          </w:p>
        </w:tc>
        <w:tc>
          <w:tcPr>
            <w:tcW w:w="2970" w:type="dxa"/>
          </w:tcPr>
          <w:p w14:paraId="34AEA24E" w14:textId="091B24A2" w:rsidR="006B1F77" w:rsidRPr="0058121A" w:rsidRDefault="006B1F77" w:rsidP="006B1F77">
            <w:r w:rsidRPr="00664BAA">
              <w:t>$</w:t>
            </w:r>
          </w:p>
        </w:tc>
        <w:tc>
          <w:tcPr>
            <w:tcW w:w="3245" w:type="dxa"/>
          </w:tcPr>
          <w:p w14:paraId="3E877729" w14:textId="08D8D7C6" w:rsidR="006B1F77" w:rsidRDefault="006B1F77" w:rsidP="006B1F77">
            <w:r w:rsidRPr="007A2229">
              <w:t>$</w:t>
            </w:r>
          </w:p>
        </w:tc>
      </w:tr>
    </w:tbl>
    <w:p w14:paraId="36E29C82" w14:textId="57DF2D6F" w:rsidR="00092CED" w:rsidRDefault="00092CED" w:rsidP="0058121A"/>
    <w:sectPr w:rsidR="00092CED" w:rsidSect="00111617">
      <w:headerReference w:type="default" r:id="rId6"/>
      <w:pgSz w:w="12240" w:h="15840"/>
      <w:pgMar w:top="122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CF8A1" w14:textId="77777777" w:rsidR="00E67C38" w:rsidRDefault="00E67C38" w:rsidP="00111617">
      <w:pPr>
        <w:spacing w:after="0" w:line="240" w:lineRule="auto"/>
      </w:pPr>
      <w:r>
        <w:separator/>
      </w:r>
    </w:p>
  </w:endnote>
  <w:endnote w:type="continuationSeparator" w:id="0">
    <w:p w14:paraId="0D0FA278" w14:textId="77777777" w:rsidR="00E67C38" w:rsidRDefault="00E67C38" w:rsidP="0011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Anek Bangla Medium">
    <w:panose1 w:val="00000000000000000000"/>
    <w:charset w:val="00"/>
    <w:family w:val="auto"/>
    <w:pitch w:val="variable"/>
    <w:sig w:usb0="20010007" w:usb1="00000000" w:usb2="00000000" w:usb3="00000000" w:csb0="00000001" w:csb1="00000000"/>
  </w:font>
  <w:font w:name="Anek Bangla">
    <w:panose1 w:val="00000000000000000000"/>
    <w:charset w:val="00"/>
    <w:family w:val="auto"/>
    <w:pitch w:val="variable"/>
    <w:sig w:usb0="2001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 Pro">
    <w:panose1 w:val="02040703060306020203"/>
    <w:charset w:val="00"/>
    <w:family w:val="roman"/>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14A85" w14:textId="77777777" w:rsidR="00E67C38" w:rsidRDefault="00E67C38" w:rsidP="00111617">
      <w:pPr>
        <w:spacing w:after="0" w:line="240" w:lineRule="auto"/>
      </w:pPr>
      <w:r>
        <w:separator/>
      </w:r>
    </w:p>
  </w:footnote>
  <w:footnote w:type="continuationSeparator" w:id="0">
    <w:p w14:paraId="7836774D" w14:textId="77777777" w:rsidR="00E67C38" w:rsidRDefault="00E67C38" w:rsidP="00111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188BB" w14:textId="0CDD4FAE" w:rsidR="00111617" w:rsidRDefault="00111617">
    <w:pPr>
      <w:pStyle w:val="Header"/>
    </w:pPr>
    <w:r>
      <w:rPr>
        <w:noProof/>
      </w:rPr>
      <w:drawing>
        <wp:anchor distT="0" distB="0" distL="114300" distR="114300" simplePos="0" relativeHeight="251658240" behindDoc="1" locked="0" layoutInCell="1" allowOverlap="1" wp14:anchorId="21468B26" wp14:editId="297A132E">
          <wp:simplePos x="0" y="0"/>
          <wp:positionH relativeFrom="column">
            <wp:align>center</wp:align>
          </wp:positionH>
          <wp:positionV relativeFrom="page">
            <wp:align>top</wp:align>
          </wp:positionV>
          <wp:extent cx="7763256" cy="10049256"/>
          <wp:effectExtent l="0" t="0" r="9525" b="0"/>
          <wp:wrapNone/>
          <wp:docPr id="61579634"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9634"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3256" cy="1004925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1A"/>
    <w:rsid w:val="00092CED"/>
    <w:rsid w:val="00111617"/>
    <w:rsid w:val="001E2369"/>
    <w:rsid w:val="001F5A42"/>
    <w:rsid w:val="00372767"/>
    <w:rsid w:val="0058121A"/>
    <w:rsid w:val="00682B39"/>
    <w:rsid w:val="006B1F77"/>
    <w:rsid w:val="006C3500"/>
    <w:rsid w:val="00855D1B"/>
    <w:rsid w:val="009F71B4"/>
    <w:rsid w:val="00B93754"/>
    <w:rsid w:val="00BA7949"/>
    <w:rsid w:val="00CD2976"/>
    <w:rsid w:val="00D43687"/>
    <w:rsid w:val="00D67318"/>
    <w:rsid w:val="00E67C38"/>
    <w:rsid w:val="00F9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D1578"/>
  <w15:chartTrackingRefBased/>
  <w15:docId w15:val="{F9C0D4B1-7043-4725-96CA-0B140634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21A"/>
    <w:pPr>
      <w:spacing w:after="40"/>
    </w:pPr>
    <w:rPr>
      <w:rFonts w:ascii="Lato" w:hAnsi="Lato"/>
      <w:sz w:val="21"/>
      <w:szCs w:val="24"/>
    </w:rPr>
  </w:style>
  <w:style w:type="paragraph" w:styleId="Heading1">
    <w:name w:val="heading 1"/>
    <w:basedOn w:val="Normal"/>
    <w:next w:val="Normal"/>
    <w:link w:val="Heading1Char"/>
    <w:uiPriority w:val="9"/>
    <w:qFormat/>
    <w:rsid w:val="0058121A"/>
    <w:pPr>
      <w:keepNext/>
      <w:keepLines/>
      <w:spacing w:after="120" w:line="144" w:lineRule="auto"/>
      <w:jc w:val="center"/>
      <w:outlineLvl w:val="0"/>
    </w:pPr>
    <w:rPr>
      <w:rFonts w:ascii="Anek Bangla Medium" w:eastAsiaTheme="majorEastAsia" w:hAnsi="Anek Bangla Medium" w:cs="Anek Bangla Medium"/>
      <w:color w:val="3670C2" w:themeColor="text2"/>
      <w:sz w:val="30"/>
      <w:szCs w:val="30"/>
    </w:rPr>
  </w:style>
  <w:style w:type="paragraph" w:styleId="Heading2">
    <w:name w:val="heading 2"/>
    <w:basedOn w:val="Normal"/>
    <w:next w:val="Normal"/>
    <w:link w:val="Heading2Char"/>
    <w:uiPriority w:val="9"/>
    <w:unhideWhenUsed/>
    <w:qFormat/>
    <w:rsid w:val="006B1F77"/>
    <w:pPr>
      <w:keepNext/>
      <w:keepLines/>
      <w:spacing w:before="360" w:line="144" w:lineRule="auto"/>
      <w:outlineLvl w:val="1"/>
    </w:pPr>
    <w:rPr>
      <w:rFonts w:ascii="Anek Bangla" w:eastAsiaTheme="majorEastAsia" w:hAnsi="Anek Bangla" w:cs="Anek Bangla Medium"/>
      <w:color w:val="285391" w:themeColor="text2" w:themeShade="BF"/>
      <w:sz w:val="28"/>
      <w:szCs w:val="40"/>
    </w:rPr>
  </w:style>
  <w:style w:type="paragraph" w:styleId="Heading3">
    <w:name w:val="heading 3"/>
    <w:basedOn w:val="Normal"/>
    <w:next w:val="Normal"/>
    <w:link w:val="Heading3Char"/>
    <w:uiPriority w:val="9"/>
    <w:unhideWhenUsed/>
    <w:qFormat/>
    <w:rsid w:val="0058121A"/>
    <w:pPr>
      <w:keepNext/>
      <w:keepLines/>
      <w:spacing w:before="240"/>
      <w:outlineLvl w:val="2"/>
    </w:pPr>
    <w:rPr>
      <w:rFonts w:ascii="Anek Bangla Medium" w:eastAsiaTheme="majorEastAsia" w:hAnsi="Anek Bangla Medium" w:cs="Anek Bangla Medium"/>
      <w:color w:val="5D773E" w:themeColor="accent4"/>
      <w:sz w:val="36"/>
      <w:szCs w:val="36"/>
    </w:rPr>
  </w:style>
  <w:style w:type="paragraph" w:styleId="Heading4">
    <w:name w:val="heading 4"/>
    <w:basedOn w:val="Normal"/>
    <w:next w:val="Normal"/>
    <w:link w:val="Heading4Char"/>
    <w:uiPriority w:val="9"/>
    <w:unhideWhenUsed/>
    <w:qFormat/>
    <w:rsid w:val="0058121A"/>
    <w:pPr>
      <w:keepNext/>
      <w:keepLines/>
      <w:spacing w:before="240"/>
      <w:outlineLvl w:val="3"/>
    </w:pPr>
    <w:rPr>
      <w:rFonts w:eastAsiaTheme="majorEastAsia" w:cstheme="majorBidi"/>
      <w:color w:val="42546C" w:themeColor="text1"/>
      <w:sz w:val="28"/>
      <w:szCs w:val="28"/>
    </w:rPr>
  </w:style>
  <w:style w:type="paragraph" w:styleId="Heading5">
    <w:name w:val="heading 5"/>
    <w:basedOn w:val="Normal"/>
    <w:next w:val="Normal"/>
    <w:link w:val="Heading5Char"/>
    <w:uiPriority w:val="9"/>
    <w:unhideWhenUsed/>
    <w:qFormat/>
    <w:rsid w:val="0058121A"/>
    <w:pPr>
      <w:keepNext/>
      <w:keepLines/>
      <w:spacing w:before="240"/>
      <w:outlineLvl w:val="4"/>
    </w:pPr>
    <w:rPr>
      <w:rFonts w:eastAsiaTheme="majorEastAsia" w:cstheme="majorBidi"/>
      <w:i/>
      <w:iCs/>
      <w:color w:val="9A3615" w:themeColor="accent2" w:themeShade="BF"/>
      <w:sz w:val="24"/>
    </w:rPr>
  </w:style>
  <w:style w:type="paragraph" w:styleId="Heading6">
    <w:name w:val="heading 6"/>
    <w:basedOn w:val="Normal"/>
    <w:next w:val="Normal"/>
    <w:link w:val="Heading6Char"/>
    <w:uiPriority w:val="9"/>
    <w:semiHidden/>
    <w:unhideWhenUsed/>
    <w:qFormat/>
    <w:rsid w:val="0058121A"/>
    <w:pPr>
      <w:keepNext/>
      <w:keepLines/>
      <w:spacing w:before="40"/>
      <w:outlineLvl w:val="5"/>
    </w:pPr>
    <w:rPr>
      <w:rFonts w:eastAsiaTheme="majorEastAsia" w:cstheme="majorBidi"/>
      <w:i/>
      <w:iCs/>
      <w:color w:val="778DAC" w:themeColor="text1" w:themeTint="A6"/>
    </w:rPr>
  </w:style>
  <w:style w:type="paragraph" w:styleId="Heading7">
    <w:name w:val="heading 7"/>
    <w:basedOn w:val="Normal"/>
    <w:next w:val="Normal"/>
    <w:link w:val="Heading7Char"/>
    <w:uiPriority w:val="9"/>
    <w:semiHidden/>
    <w:unhideWhenUsed/>
    <w:qFormat/>
    <w:rsid w:val="0058121A"/>
    <w:pPr>
      <w:keepNext/>
      <w:keepLines/>
      <w:spacing w:before="40"/>
      <w:outlineLvl w:val="6"/>
    </w:pPr>
    <w:rPr>
      <w:rFonts w:eastAsiaTheme="majorEastAsia" w:cstheme="majorBidi"/>
      <w:color w:val="778DAC" w:themeColor="text1" w:themeTint="A6"/>
    </w:rPr>
  </w:style>
  <w:style w:type="paragraph" w:styleId="Heading8">
    <w:name w:val="heading 8"/>
    <w:basedOn w:val="Normal"/>
    <w:next w:val="Normal"/>
    <w:link w:val="Heading8Char"/>
    <w:uiPriority w:val="9"/>
    <w:semiHidden/>
    <w:unhideWhenUsed/>
    <w:qFormat/>
    <w:rsid w:val="0058121A"/>
    <w:pPr>
      <w:keepNext/>
      <w:keepLines/>
      <w:outlineLvl w:val="7"/>
    </w:pPr>
    <w:rPr>
      <w:rFonts w:eastAsiaTheme="majorEastAsia" w:cstheme="majorBidi"/>
      <w:i/>
      <w:iCs/>
      <w:color w:val="556C8B" w:themeColor="text1" w:themeTint="D8"/>
    </w:rPr>
  </w:style>
  <w:style w:type="paragraph" w:styleId="Heading9">
    <w:name w:val="heading 9"/>
    <w:basedOn w:val="Normal"/>
    <w:next w:val="Normal"/>
    <w:link w:val="Heading9Char"/>
    <w:uiPriority w:val="9"/>
    <w:semiHidden/>
    <w:unhideWhenUsed/>
    <w:qFormat/>
    <w:rsid w:val="0058121A"/>
    <w:pPr>
      <w:keepNext/>
      <w:keepLines/>
      <w:outlineLvl w:val="8"/>
    </w:pPr>
    <w:rPr>
      <w:rFonts w:eastAsiaTheme="majorEastAsia" w:cstheme="majorBidi"/>
      <w:color w:val="556C8B"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21A"/>
    <w:rPr>
      <w:rFonts w:ascii="Anek Bangla Medium" w:eastAsiaTheme="majorEastAsia" w:hAnsi="Anek Bangla Medium" w:cs="Anek Bangla Medium"/>
      <w:color w:val="3670C2" w:themeColor="text2"/>
      <w:sz w:val="30"/>
      <w:szCs w:val="30"/>
    </w:rPr>
  </w:style>
  <w:style w:type="character" w:customStyle="1" w:styleId="Heading2Char">
    <w:name w:val="Heading 2 Char"/>
    <w:basedOn w:val="DefaultParagraphFont"/>
    <w:link w:val="Heading2"/>
    <w:uiPriority w:val="9"/>
    <w:rsid w:val="006B1F77"/>
    <w:rPr>
      <w:rFonts w:ascii="Anek Bangla" w:eastAsiaTheme="majorEastAsia" w:hAnsi="Anek Bangla" w:cs="Anek Bangla Medium"/>
      <w:color w:val="285391" w:themeColor="text2" w:themeShade="BF"/>
      <w:sz w:val="28"/>
      <w:szCs w:val="40"/>
    </w:rPr>
  </w:style>
  <w:style w:type="character" w:customStyle="1" w:styleId="Heading3Char">
    <w:name w:val="Heading 3 Char"/>
    <w:basedOn w:val="DefaultParagraphFont"/>
    <w:link w:val="Heading3"/>
    <w:uiPriority w:val="9"/>
    <w:rsid w:val="0058121A"/>
    <w:rPr>
      <w:rFonts w:ascii="Anek Bangla Medium" w:eastAsiaTheme="majorEastAsia" w:hAnsi="Anek Bangla Medium" w:cs="Anek Bangla Medium"/>
      <w:color w:val="5D773E" w:themeColor="accent4"/>
      <w:sz w:val="36"/>
      <w:szCs w:val="36"/>
    </w:rPr>
  </w:style>
  <w:style w:type="character" w:customStyle="1" w:styleId="Heading4Char">
    <w:name w:val="Heading 4 Char"/>
    <w:basedOn w:val="DefaultParagraphFont"/>
    <w:link w:val="Heading4"/>
    <w:uiPriority w:val="9"/>
    <w:rsid w:val="0058121A"/>
    <w:rPr>
      <w:rFonts w:ascii="Lato" w:eastAsiaTheme="majorEastAsia" w:hAnsi="Lato" w:cstheme="majorBidi"/>
      <w:color w:val="42546C" w:themeColor="text1"/>
      <w:sz w:val="28"/>
      <w:szCs w:val="28"/>
    </w:rPr>
  </w:style>
  <w:style w:type="character" w:customStyle="1" w:styleId="Heading5Char">
    <w:name w:val="Heading 5 Char"/>
    <w:basedOn w:val="DefaultParagraphFont"/>
    <w:link w:val="Heading5"/>
    <w:uiPriority w:val="9"/>
    <w:rsid w:val="0058121A"/>
    <w:rPr>
      <w:rFonts w:ascii="Lato" w:eastAsiaTheme="majorEastAsia" w:hAnsi="Lato" w:cstheme="majorBidi"/>
      <w:i/>
      <w:iCs/>
      <w:color w:val="9A3615" w:themeColor="accent2" w:themeShade="BF"/>
      <w:sz w:val="24"/>
      <w:szCs w:val="24"/>
    </w:rPr>
  </w:style>
  <w:style w:type="character" w:customStyle="1" w:styleId="Heading6Char">
    <w:name w:val="Heading 6 Char"/>
    <w:basedOn w:val="DefaultParagraphFont"/>
    <w:link w:val="Heading6"/>
    <w:uiPriority w:val="9"/>
    <w:semiHidden/>
    <w:rsid w:val="0058121A"/>
    <w:rPr>
      <w:rFonts w:ascii="Lato" w:eastAsiaTheme="majorEastAsia" w:hAnsi="Lato" w:cstheme="majorBidi"/>
      <w:i/>
      <w:iCs/>
      <w:color w:val="778DAC" w:themeColor="text1" w:themeTint="A6"/>
      <w:szCs w:val="24"/>
    </w:rPr>
  </w:style>
  <w:style w:type="character" w:customStyle="1" w:styleId="Heading7Char">
    <w:name w:val="Heading 7 Char"/>
    <w:basedOn w:val="DefaultParagraphFont"/>
    <w:link w:val="Heading7"/>
    <w:uiPriority w:val="9"/>
    <w:semiHidden/>
    <w:rsid w:val="0058121A"/>
    <w:rPr>
      <w:rFonts w:ascii="Lato" w:eastAsiaTheme="majorEastAsia" w:hAnsi="Lato" w:cstheme="majorBidi"/>
      <w:color w:val="778DAC" w:themeColor="text1" w:themeTint="A6"/>
      <w:szCs w:val="24"/>
    </w:rPr>
  </w:style>
  <w:style w:type="character" w:customStyle="1" w:styleId="Heading8Char">
    <w:name w:val="Heading 8 Char"/>
    <w:basedOn w:val="DefaultParagraphFont"/>
    <w:link w:val="Heading8"/>
    <w:uiPriority w:val="9"/>
    <w:semiHidden/>
    <w:rsid w:val="0058121A"/>
    <w:rPr>
      <w:rFonts w:ascii="Lato" w:eastAsiaTheme="majorEastAsia" w:hAnsi="Lato" w:cstheme="majorBidi"/>
      <w:i/>
      <w:iCs/>
      <w:color w:val="556C8B" w:themeColor="text1" w:themeTint="D8"/>
      <w:szCs w:val="24"/>
    </w:rPr>
  </w:style>
  <w:style w:type="character" w:customStyle="1" w:styleId="Heading9Char">
    <w:name w:val="Heading 9 Char"/>
    <w:basedOn w:val="DefaultParagraphFont"/>
    <w:link w:val="Heading9"/>
    <w:uiPriority w:val="9"/>
    <w:semiHidden/>
    <w:rsid w:val="0058121A"/>
    <w:rPr>
      <w:rFonts w:ascii="Lato" w:eastAsiaTheme="majorEastAsia" w:hAnsi="Lato" w:cstheme="majorBidi"/>
      <w:color w:val="556C8B" w:themeColor="text1" w:themeTint="D8"/>
      <w:szCs w:val="24"/>
    </w:rPr>
  </w:style>
  <w:style w:type="paragraph" w:styleId="Title">
    <w:name w:val="Title"/>
    <w:basedOn w:val="Normal"/>
    <w:next w:val="Normal"/>
    <w:link w:val="TitleChar"/>
    <w:uiPriority w:val="10"/>
    <w:qFormat/>
    <w:rsid w:val="005812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21A"/>
    <w:rPr>
      <w:rFonts w:asciiTheme="majorHAnsi" w:eastAsiaTheme="majorEastAsia" w:hAnsiTheme="majorHAnsi" w:cstheme="majorBidi"/>
      <w:color w:val="3B3838" w:themeColor="background2" w:themeShade="40"/>
      <w:spacing w:val="-10"/>
      <w:kern w:val="28"/>
      <w:sz w:val="56"/>
      <w:szCs w:val="56"/>
    </w:rPr>
  </w:style>
  <w:style w:type="paragraph" w:styleId="Subtitle">
    <w:name w:val="Subtitle"/>
    <w:basedOn w:val="Normal"/>
    <w:next w:val="Normal"/>
    <w:link w:val="SubtitleChar"/>
    <w:uiPriority w:val="11"/>
    <w:qFormat/>
    <w:rsid w:val="0058121A"/>
    <w:pPr>
      <w:numPr>
        <w:ilvl w:val="1"/>
      </w:numPr>
      <w:spacing w:after="160"/>
    </w:pPr>
    <w:rPr>
      <w:rFonts w:eastAsiaTheme="majorEastAsia" w:cstheme="majorBidi"/>
      <w:color w:val="778DAC" w:themeColor="text1" w:themeTint="A6"/>
      <w:spacing w:val="15"/>
      <w:sz w:val="28"/>
      <w:szCs w:val="28"/>
    </w:rPr>
  </w:style>
  <w:style w:type="character" w:customStyle="1" w:styleId="SubtitleChar">
    <w:name w:val="Subtitle Char"/>
    <w:basedOn w:val="DefaultParagraphFont"/>
    <w:link w:val="Subtitle"/>
    <w:uiPriority w:val="11"/>
    <w:rsid w:val="0058121A"/>
    <w:rPr>
      <w:rFonts w:ascii="Lato" w:eastAsiaTheme="majorEastAsia" w:hAnsi="Lato" w:cstheme="majorBidi"/>
      <w:color w:val="778DAC" w:themeColor="text1" w:themeTint="A6"/>
      <w:spacing w:val="15"/>
      <w:sz w:val="28"/>
      <w:szCs w:val="28"/>
    </w:rPr>
  </w:style>
  <w:style w:type="paragraph" w:styleId="Quote">
    <w:name w:val="Quote"/>
    <w:basedOn w:val="Normal"/>
    <w:next w:val="Normal"/>
    <w:link w:val="QuoteChar"/>
    <w:uiPriority w:val="29"/>
    <w:qFormat/>
    <w:rsid w:val="0058121A"/>
    <w:pPr>
      <w:spacing w:before="160" w:after="160"/>
      <w:jc w:val="center"/>
    </w:pPr>
    <w:rPr>
      <w:i/>
      <w:iCs/>
      <w:color w:val="627C9F" w:themeColor="text1" w:themeTint="BF"/>
    </w:rPr>
  </w:style>
  <w:style w:type="character" w:customStyle="1" w:styleId="QuoteChar">
    <w:name w:val="Quote Char"/>
    <w:basedOn w:val="DefaultParagraphFont"/>
    <w:link w:val="Quote"/>
    <w:uiPriority w:val="29"/>
    <w:rsid w:val="0058121A"/>
    <w:rPr>
      <w:rFonts w:ascii="Lato" w:hAnsi="Lato"/>
      <w:i/>
      <w:iCs/>
      <w:color w:val="627C9F" w:themeColor="text1" w:themeTint="BF"/>
      <w:szCs w:val="24"/>
    </w:rPr>
  </w:style>
  <w:style w:type="paragraph" w:styleId="ListParagraph">
    <w:name w:val="List Paragraph"/>
    <w:basedOn w:val="Normal"/>
    <w:uiPriority w:val="34"/>
    <w:qFormat/>
    <w:rsid w:val="0058121A"/>
    <w:pPr>
      <w:ind w:left="720"/>
      <w:contextualSpacing/>
    </w:pPr>
  </w:style>
  <w:style w:type="character" w:styleId="IntenseEmphasis">
    <w:name w:val="Intense Emphasis"/>
    <w:basedOn w:val="DefaultParagraphFont"/>
    <w:uiPriority w:val="21"/>
    <w:qFormat/>
    <w:rsid w:val="0058121A"/>
    <w:rPr>
      <w:i/>
      <w:iCs/>
      <w:color w:val="5D931C" w:themeColor="accent1" w:themeShade="BF"/>
    </w:rPr>
  </w:style>
  <w:style w:type="paragraph" w:styleId="IntenseQuote">
    <w:name w:val="Intense Quote"/>
    <w:basedOn w:val="Normal"/>
    <w:next w:val="Normal"/>
    <w:link w:val="IntenseQuoteChar"/>
    <w:uiPriority w:val="30"/>
    <w:qFormat/>
    <w:rsid w:val="0058121A"/>
    <w:pPr>
      <w:pBdr>
        <w:top w:val="single" w:sz="4" w:space="10" w:color="5D931C" w:themeColor="accent1" w:themeShade="BF"/>
        <w:bottom w:val="single" w:sz="4" w:space="10" w:color="5D931C" w:themeColor="accent1" w:themeShade="BF"/>
      </w:pBdr>
      <w:spacing w:before="360" w:after="360"/>
      <w:ind w:left="864" w:right="864"/>
      <w:jc w:val="center"/>
    </w:pPr>
    <w:rPr>
      <w:i/>
      <w:iCs/>
      <w:color w:val="5D931C" w:themeColor="accent1" w:themeShade="BF"/>
    </w:rPr>
  </w:style>
  <w:style w:type="character" w:customStyle="1" w:styleId="IntenseQuoteChar">
    <w:name w:val="Intense Quote Char"/>
    <w:basedOn w:val="DefaultParagraphFont"/>
    <w:link w:val="IntenseQuote"/>
    <w:uiPriority w:val="30"/>
    <w:rsid w:val="0058121A"/>
    <w:rPr>
      <w:rFonts w:ascii="Lato" w:hAnsi="Lato"/>
      <w:i/>
      <w:iCs/>
      <w:color w:val="5D931C" w:themeColor="accent1" w:themeShade="BF"/>
      <w:szCs w:val="24"/>
    </w:rPr>
  </w:style>
  <w:style w:type="character" w:styleId="IntenseReference">
    <w:name w:val="Intense Reference"/>
    <w:basedOn w:val="DefaultParagraphFont"/>
    <w:uiPriority w:val="32"/>
    <w:qFormat/>
    <w:rsid w:val="0058121A"/>
    <w:rPr>
      <w:b/>
      <w:bCs/>
      <w:smallCaps/>
      <w:color w:val="5D931C" w:themeColor="accent1" w:themeShade="BF"/>
      <w:spacing w:val="5"/>
    </w:rPr>
  </w:style>
  <w:style w:type="paragraph" w:customStyle="1" w:styleId="BasicParagraph">
    <w:name w:val="[Basic Paragraph]"/>
    <w:basedOn w:val="Normal"/>
    <w:uiPriority w:val="99"/>
    <w:rsid w:val="0058121A"/>
    <w:pPr>
      <w:autoSpaceDE w:val="0"/>
      <w:autoSpaceDN w:val="0"/>
      <w:adjustRightInd w:val="0"/>
      <w:spacing w:line="288" w:lineRule="auto"/>
      <w:textAlignment w:val="center"/>
    </w:pPr>
    <w:rPr>
      <w:rFonts w:ascii="Minion Pro" w:hAnsi="Minion Pro" w:cs="Minion Pro"/>
      <w:color w:val="000000"/>
      <w:kern w:val="0"/>
      <w:sz w:val="24"/>
    </w:rPr>
  </w:style>
  <w:style w:type="paragraph" w:styleId="Footer">
    <w:name w:val="footer"/>
    <w:basedOn w:val="Normal"/>
    <w:link w:val="FooterChar"/>
    <w:uiPriority w:val="99"/>
    <w:unhideWhenUsed/>
    <w:rsid w:val="0058121A"/>
    <w:pPr>
      <w:tabs>
        <w:tab w:val="center" w:pos="4680"/>
        <w:tab w:val="right" w:pos="9360"/>
      </w:tabs>
    </w:pPr>
  </w:style>
  <w:style w:type="character" w:customStyle="1" w:styleId="FooterChar">
    <w:name w:val="Footer Char"/>
    <w:basedOn w:val="DefaultParagraphFont"/>
    <w:link w:val="Footer"/>
    <w:uiPriority w:val="99"/>
    <w:rsid w:val="0058121A"/>
    <w:rPr>
      <w:rFonts w:ascii="Lato" w:hAnsi="Lato"/>
      <w:color w:val="3B3838" w:themeColor="background2" w:themeShade="40"/>
      <w:szCs w:val="24"/>
    </w:rPr>
  </w:style>
  <w:style w:type="paragraph" w:styleId="Header">
    <w:name w:val="header"/>
    <w:basedOn w:val="Normal"/>
    <w:link w:val="HeaderChar"/>
    <w:uiPriority w:val="99"/>
    <w:unhideWhenUsed/>
    <w:rsid w:val="0058121A"/>
    <w:pPr>
      <w:tabs>
        <w:tab w:val="center" w:pos="4680"/>
        <w:tab w:val="right" w:pos="9360"/>
      </w:tabs>
    </w:pPr>
  </w:style>
  <w:style w:type="character" w:customStyle="1" w:styleId="HeaderChar">
    <w:name w:val="Header Char"/>
    <w:basedOn w:val="DefaultParagraphFont"/>
    <w:link w:val="Header"/>
    <w:uiPriority w:val="99"/>
    <w:rsid w:val="0058121A"/>
    <w:rPr>
      <w:rFonts w:ascii="Lato" w:hAnsi="Lato"/>
      <w:color w:val="3B3838" w:themeColor="background2" w:themeShade="40"/>
      <w:szCs w:val="24"/>
    </w:rPr>
  </w:style>
  <w:style w:type="character" w:styleId="PageNumber">
    <w:name w:val="page number"/>
    <w:basedOn w:val="DefaultParagraphFont"/>
    <w:uiPriority w:val="99"/>
    <w:semiHidden/>
    <w:unhideWhenUsed/>
    <w:rsid w:val="0058121A"/>
  </w:style>
  <w:style w:type="paragraph" w:customStyle="1" w:styleId="Speaker">
    <w:name w:val="Speaker"/>
    <w:basedOn w:val="Normal"/>
    <w:link w:val="SpeakerChar"/>
    <w:qFormat/>
    <w:rsid w:val="0058121A"/>
    <w:pPr>
      <w:spacing w:after="0"/>
    </w:pPr>
    <w:rPr>
      <w:b/>
    </w:rPr>
  </w:style>
  <w:style w:type="character" w:customStyle="1" w:styleId="SpeakerChar">
    <w:name w:val="Speaker Char"/>
    <w:basedOn w:val="DefaultParagraphFont"/>
    <w:link w:val="Speaker"/>
    <w:rsid w:val="0058121A"/>
    <w:rPr>
      <w:rFonts w:ascii="Lato" w:hAnsi="Lato"/>
      <w:b/>
      <w:color w:val="3B3838" w:themeColor="background2" w:themeShade="40"/>
      <w:sz w:val="21"/>
      <w:szCs w:val="24"/>
    </w:rPr>
  </w:style>
  <w:style w:type="table" w:styleId="TableGrid">
    <w:name w:val="Table Grid"/>
    <w:basedOn w:val="TableNormal"/>
    <w:uiPriority w:val="39"/>
    <w:rsid w:val="005812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rg">
    <w:name w:val="Title-Org"/>
    <w:basedOn w:val="Speaker"/>
    <w:link w:val="Title-OrgChar"/>
    <w:qFormat/>
    <w:rsid w:val="0058121A"/>
    <w:rPr>
      <w:b w:val="0"/>
    </w:rPr>
  </w:style>
  <w:style w:type="character" w:customStyle="1" w:styleId="Title-OrgChar">
    <w:name w:val="Title-Org Char"/>
    <w:basedOn w:val="SpeakerChar"/>
    <w:link w:val="Title-Org"/>
    <w:rsid w:val="0058121A"/>
    <w:rPr>
      <w:rFonts w:ascii="Lato" w:hAnsi="Lato"/>
      <w:b w:val="0"/>
      <w:color w:val="3B3838" w:themeColor="background2" w:themeShade="4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hilCA">
  <a:themeElements>
    <a:clrScheme name="Custom 20">
      <a:dk1>
        <a:srgbClr val="42546C"/>
      </a:dk1>
      <a:lt1>
        <a:srgbClr val="FFFFFF"/>
      </a:lt1>
      <a:dk2>
        <a:srgbClr val="3670C2"/>
      </a:dk2>
      <a:lt2>
        <a:srgbClr val="E7E6E6"/>
      </a:lt2>
      <a:accent1>
        <a:srgbClr val="7DC526"/>
      </a:accent1>
      <a:accent2>
        <a:srgbClr val="CF491D"/>
      </a:accent2>
      <a:accent3>
        <a:srgbClr val="29A5CB"/>
      </a:accent3>
      <a:accent4>
        <a:srgbClr val="5D773E"/>
      </a:accent4>
      <a:accent5>
        <a:srgbClr val="6B5F42"/>
      </a:accent5>
      <a:accent6>
        <a:srgbClr val="6D3E76"/>
      </a:accent6>
      <a:hlink>
        <a:srgbClr val="F56114"/>
      </a:hlink>
      <a:folHlink>
        <a:srgbClr val="35C2B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hilCA" id="{D44B5A34-90AB-4412-84A5-F9E1BB570335}" vid="{078AF1B6-A4C5-4618-A331-DC4812AFF5D3}"/>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327</Words>
  <Characters>1785</Characters>
  <Application>Microsoft Office Word</Application>
  <DocSecurity>0</DocSecurity>
  <Lines>127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Peterson</dc:creator>
  <cp:keywords/>
  <dc:description/>
  <cp:lastModifiedBy>Sarah Peterson</cp:lastModifiedBy>
  <cp:revision>3</cp:revision>
  <dcterms:created xsi:type="dcterms:W3CDTF">2024-08-28T23:27:00Z</dcterms:created>
  <dcterms:modified xsi:type="dcterms:W3CDTF">2024-09-13T20:24:00Z</dcterms:modified>
</cp:coreProperties>
</file>